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758F4" w14:textId="77777777" w:rsidR="005771BC" w:rsidRDefault="00416915" w:rsidP="005771BC">
      <w:pPr>
        <w:spacing w:after="0" w:line="240" w:lineRule="auto"/>
        <w:rPr>
          <w:i/>
          <w:iCs/>
        </w:rPr>
      </w:pPr>
      <w:r w:rsidRPr="00F41E59">
        <w:rPr>
          <w:b/>
          <w:bCs/>
          <w:sz w:val="28"/>
          <w:szCs w:val="28"/>
        </w:rPr>
        <w:t>A Moveable Feast</w:t>
      </w:r>
      <w:r>
        <w:br/>
      </w:r>
    </w:p>
    <w:p w14:paraId="06D7D02F" w14:textId="766F8987" w:rsidR="00416915" w:rsidRDefault="00416915" w:rsidP="005771BC">
      <w:pPr>
        <w:spacing w:after="0" w:line="240" w:lineRule="auto"/>
        <w:rPr>
          <w:i/>
          <w:iCs/>
        </w:rPr>
      </w:pPr>
      <w:r w:rsidRPr="00416915">
        <w:rPr>
          <w:i/>
          <w:iCs/>
        </w:rPr>
        <w:t xml:space="preserve">Halifax’s Hope Blooms </w:t>
      </w:r>
      <w:r w:rsidR="00213577">
        <w:rPr>
          <w:i/>
          <w:iCs/>
        </w:rPr>
        <w:t>ushers in a new generation of climate stewards</w:t>
      </w:r>
      <w:r w:rsidR="008E7742">
        <w:rPr>
          <w:i/>
          <w:iCs/>
        </w:rPr>
        <w:t>.</w:t>
      </w:r>
    </w:p>
    <w:p w14:paraId="07733544" w14:textId="77777777" w:rsidR="005771BC" w:rsidRDefault="005771BC" w:rsidP="005771BC">
      <w:pPr>
        <w:spacing w:after="0" w:line="240" w:lineRule="auto"/>
      </w:pPr>
    </w:p>
    <w:p w14:paraId="3BEB87B4" w14:textId="2F95232D" w:rsidR="00F41E59" w:rsidRPr="00682D01" w:rsidRDefault="00F41E59" w:rsidP="005771BC">
      <w:pPr>
        <w:spacing w:after="0" w:line="240" w:lineRule="auto"/>
      </w:pPr>
      <w:r w:rsidRPr="00682D01">
        <w:t>By Pam Sullivan</w:t>
      </w:r>
      <w:r w:rsidR="00FB3FA5">
        <w:t xml:space="preserve">, </w:t>
      </w:r>
      <w:r w:rsidRPr="00682D01">
        <w:t>Climate Story Network</w:t>
      </w:r>
    </w:p>
    <w:p w14:paraId="2CE5F2D9" w14:textId="77777777" w:rsidR="00387985" w:rsidRDefault="00387985"/>
    <w:p w14:paraId="7B2B95BE" w14:textId="2FAA21F8" w:rsidR="00416915" w:rsidRPr="00416915" w:rsidRDefault="00416915">
      <w:r w:rsidRPr="00416915">
        <w:t xml:space="preserve">If </w:t>
      </w:r>
      <w:r w:rsidR="00271C9E">
        <w:t xml:space="preserve">the </w:t>
      </w:r>
      <w:r w:rsidR="00073F46">
        <w:t>forward-thinking</w:t>
      </w:r>
      <w:r w:rsidR="00D80B83">
        <w:t xml:space="preserve"> work of </w:t>
      </w:r>
      <w:r w:rsidR="00271C9E">
        <w:t>Halifax’s</w:t>
      </w:r>
      <w:r w:rsidRPr="00416915">
        <w:t xml:space="preserve"> Hope Blooms</w:t>
      </w:r>
      <w:r w:rsidR="006E3C08">
        <w:t xml:space="preserve"> </w:t>
      </w:r>
      <w:r w:rsidRPr="00416915">
        <w:t>is a tale for our times, then program alumni and current staffer, Kolade Boboye, is one of the story’s mo</w:t>
      </w:r>
      <w:r w:rsidR="00771645">
        <w:t>re</w:t>
      </w:r>
      <w:r w:rsidRPr="00416915">
        <w:t xml:space="preserve"> </w:t>
      </w:r>
      <w:r w:rsidR="002E7601">
        <w:t>inspiring</w:t>
      </w:r>
      <w:r w:rsidRPr="00416915">
        <w:t xml:space="preserve"> characters</w:t>
      </w:r>
      <w:r w:rsidR="00712136">
        <w:t>.</w:t>
      </w:r>
    </w:p>
    <w:p w14:paraId="1C0CF16A" w14:textId="12F75CB0" w:rsidR="00416915" w:rsidRDefault="00416915">
      <w:r w:rsidRPr="00416915">
        <w:t>Sitti</w:t>
      </w:r>
      <w:r>
        <w:t xml:space="preserve">ng across from him at one of the organization’s most recent purchases </w:t>
      </w:r>
      <w:r w:rsidR="00107D1A">
        <w:t>—</w:t>
      </w:r>
      <w:r>
        <w:t xml:space="preserve"> </w:t>
      </w:r>
      <w:r w:rsidR="00970BD8">
        <w:t xml:space="preserve">two </w:t>
      </w:r>
      <w:r>
        <w:t>solar</w:t>
      </w:r>
      <w:r w:rsidR="004565E4">
        <w:t>-</w:t>
      </w:r>
      <w:r>
        <w:t>powered</w:t>
      </w:r>
      <w:r w:rsidR="004565E4">
        <w:t>, public</w:t>
      </w:r>
      <w:r>
        <w:t xml:space="preserve"> charging</w:t>
      </w:r>
      <w:r w:rsidR="00970BD8">
        <w:t>/</w:t>
      </w:r>
      <w:proofErr w:type="spellStart"/>
      <w:r w:rsidR="00970BD8">
        <w:t>wifi</w:t>
      </w:r>
      <w:proofErr w:type="spellEnd"/>
      <w:r>
        <w:t xml:space="preserve"> station</w:t>
      </w:r>
      <w:r w:rsidR="00970BD8">
        <w:t>s</w:t>
      </w:r>
      <w:r>
        <w:t xml:space="preserve"> —</w:t>
      </w:r>
      <w:r w:rsidR="00592BB3">
        <w:t xml:space="preserve"> </w:t>
      </w:r>
      <w:r>
        <w:t xml:space="preserve">the 23-year-old’s energy and enthusiasm for the </w:t>
      </w:r>
      <w:r w:rsidR="004565E4">
        <w:t xml:space="preserve">group’s </w:t>
      </w:r>
      <w:r>
        <w:t>many programs and projects</w:t>
      </w:r>
      <w:r w:rsidR="00574D6A">
        <w:t xml:space="preserve"> is obvious</w:t>
      </w:r>
      <w:r>
        <w:t>.</w:t>
      </w:r>
    </w:p>
    <w:p w14:paraId="7536363A" w14:textId="320C0B0B" w:rsidR="00416915" w:rsidRDefault="00416915">
      <w:r>
        <w:t xml:space="preserve">Hope Blooms’ </w:t>
      </w:r>
      <w:r w:rsidR="006A252E">
        <w:t xml:space="preserve">Manager </w:t>
      </w:r>
      <w:r>
        <w:t>of Social Business</w:t>
      </w:r>
      <w:r w:rsidR="00984881">
        <w:t xml:space="preserve"> and</w:t>
      </w:r>
      <w:r>
        <w:t xml:space="preserve"> Innovation, Boboye, who emigrated from Nigeria </w:t>
      </w:r>
      <w:r w:rsidR="008F5CFE">
        <w:t xml:space="preserve">at the age of seven and registered with the program the following year, </w:t>
      </w:r>
      <w:r>
        <w:t>walks through the 15-year history of Hope Blooms</w:t>
      </w:r>
      <w:r w:rsidR="00677848">
        <w:t>:</w:t>
      </w:r>
      <w:r>
        <w:t xml:space="preserve"> from its earl</w:t>
      </w:r>
      <w:r w:rsidR="009E7286">
        <w:t>iest</w:t>
      </w:r>
      <w:r>
        <w:t xml:space="preserve"> days making and selling salsa, through its appearance on </w:t>
      </w:r>
      <w:r w:rsidR="001A74B3">
        <w:t xml:space="preserve">CBC’s </w:t>
      </w:r>
      <w:r>
        <w:t>Dragon’s Den, to where it finds itself today</w:t>
      </w:r>
      <w:r w:rsidR="00E62F9F">
        <w:t>.</w:t>
      </w:r>
    </w:p>
    <w:p w14:paraId="5FDB1ADC" w14:textId="188DEDF1" w:rsidR="00B9232A" w:rsidRDefault="00B9232A">
      <w:r>
        <w:t>A familiar organization to most Haligonians, its story began with a single plot of land in the Uniacke Square area of the city</w:t>
      </w:r>
      <w:r w:rsidR="009602B9">
        <w:t>’s North End</w:t>
      </w:r>
      <w:r>
        <w:t xml:space="preserve"> and </w:t>
      </w:r>
      <w:r w:rsidR="0061533F">
        <w:t>one person’s drive</w:t>
      </w:r>
      <w:r>
        <w:t xml:space="preserve"> to provide healthy food for the community. </w:t>
      </w:r>
    </w:p>
    <w:p w14:paraId="2A45578D" w14:textId="0F8B1ED9" w:rsidR="00B9232A" w:rsidRDefault="00B9232A">
      <w:r>
        <w:t>“Jess</w:t>
      </w:r>
      <w:r w:rsidR="00A30150">
        <w:t>i</w:t>
      </w:r>
      <w:r>
        <w:t>e</w:t>
      </w:r>
      <w:r w:rsidR="00AE448E">
        <w:t xml:space="preserve"> (</w:t>
      </w:r>
      <w:proofErr w:type="spellStart"/>
      <w:r w:rsidR="00AE448E">
        <w:t>Jollymore</w:t>
      </w:r>
      <w:proofErr w:type="spellEnd"/>
      <w:r w:rsidR="00AE448E">
        <w:t xml:space="preserve">), a </w:t>
      </w:r>
      <w:r w:rsidR="0044065C">
        <w:t>community dietician,</w:t>
      </w:r>
      <w:r>
        <w:t xml:space="preserve"> saw that the city had the land, and just had this vision to use this land to grow food for youth to take home,” says Boboye. </w:t>
      </w:r>
    </w:p>
    <w:p w14:paraId="22D3A2C4" w14:textId="3112EDDD" w:rsidR="00C673DF" w:rsidRDefault="00931BC7">
      <w:r>
        <w:t xml:space="preserve">Since 2015, Hope Blooms, </w:t>
      </w:r>
      <w:r w:rsidR="00F31E52">
        <w:t>also</w:t>
      </w:r>
      <w:r>
        <w:t xml:space="preserve"> known as Hope Blooms Campus, has grown to include not only the original working garden where </w:t>
      </w:r>
      <w:r w:rsidR="00DA2416">
        <w:t>local</w:t>
      </w:r>
      <w:r>
        <w:t xml:space="preserve"> kids still work every summer</w:t>
      </w:r>
      <w:r w:rsidR="00F31E52">
        <w:t xml:space="preserve"> (</w:t>
      </w:r>
      <w:r w:rsidR="00F57718">
        <w:t>and producing</w:t>
      </w:r>
      <w:r>
        <w:t xml:space="preserve"> </w:t>
      </w:r>
      <w:r w:rsidR="009602B9">
        <w:t xml:space="preserve">the </w:t>
      </w:r>
      <w:r>
        <w:t>salad dressing they’ve become famous for</w:t>
      </w:r>
      <w:r w:rsidR="00F31E52">
        <w:t>)</w:t>
      </w:r>
      <w:r>
        <w:t xml:space="preserve">, but </w:t>
      </w:r>
      <w:r w:rsidR="00ED6114">
        <w:t xml:space="preserve">a fair food </w:t>
      </w:r>
      <w:r>
        <w:t>community farmers’ market</w:t>
      </w:r>
      <w:r w:rsidR="00F74696">
        <w:t xml:space="preserve"> with </w:t>
      </w:r>
      <w:r w:rsidR="00F24B4F">
        <w:t>its own digital currency</w:t>
      </w:r>
      <w:r w:rsidR="00EB24B7">
        <w:t xml:space="preserve"> that sells subsidized, locally</w:t>
      </w:r>
      <w:r w:rsidR="0009335A">
        <w:t xml:space="preserve"> </w:t>
      </w:r>
      <w:r w:rsidR="00EB24B7">
        <w:t>grow</w:t>
      </w:r>
      <w:r w:rsidR="00114ACE">
        <w:t>n</w:t>
      </w:r>
      <w:r w:rsidR="00EB24B7">
        <w:t xml:space="preserve"> produce</w:t>
      </w:r>
      <w:r w:rsidR="001A2AD6">
        <w:t xml:space="preserve">, </w:t>
      </w:r>
      <w:r>
        <w:t xml:space="preserve">afterschool leadership programs, </w:t>
      </w:r>
      <w:r w:rsidR="00C673DF">
        <w:t xml:space="preserve">a </w:t>
      </w:r>
      <w:r w:rsidR="004E3A9B">
        <w:t>m</w:t>
      </w:r>
      <w:r w:rsidR="00C673DF">
        <w:t xml:space="preserve">entorship and </w:t>
      </w:r>
      <w:r w:rsidR="004E3A9B">
        <w:t>t</w:t>
      </w:r>
      <w:r w:rsidR="00C673DF">
        <w:t xml:space="preserve">utoring program, </w:t>
      </w:r>
      <w:r>
        <w:t>Green Labs</w:t>
      </w:r>
      <w:r w:rsidR="00C673DF">
        <w:t xml:space="preserve"> </w:t>
      </w:r>
      <w:r w:rsidR="00592BB3">
        <w:t>—</w:t>
      </w:r>
      <w:r w:rsidR="00C673DF">
        <w:t xml:space="preserve"> </w:t>
      </w:r>
      <w:r>
        <w:t>where kids get hands</w:t>
      </w:r>
      <w:r w:rsidR="00CD084B">
        <w:t>-</w:t>
      </w:r>
      <w:r>
        <w:t>on experience with issues around climate change</w:t>
      </w:r>
      <w:r w:rsidR="004E3A9B">
        <w:t>,</w:t>
      </w:r>
      <w:r w:rsidR="00C673DF">
        <w:t xml:space="preserve"> and </w:t>
      </w:r>
      <w:r w:rsidR="001B6BD9">
        <w:t xml:space="preserve">youth-led </w:t>
      </w:r>
      <w:r w:rsidR="001A2AD6">
        <w:t>s</w:t>
      </w:r>
      <w:r w:rsidR="00C673DF">
        <w:t xml:space="preserve">ocial </w:t>
      </w:r>
      <w:r w:rsidR="001A2AD6">
        <w:t>e</w:t>
      </w:r>
      <w:r w:rsidR="00C673DF">
        <w:t>nterprise</w:t>
      </w:r>
      <w:r w:rsidR="001B6BD9">
        <w:t xml:space="preserve"> initiatives.</w:t>
      </w:r>
      <w:r w:rsidR="00C673DF">
        <w:t xml:space="preserve"> </w:t>
      </w:r>
    </w:p>
    <w:p w14:paraId="094B4703" w14:textId="5AAFCA81" w:rsidR="00931BC7" w:rsidRDefault="00C673DF">
      <w:r>
        <w:t>With 126 kids currently registered for programming, and 16 alumni — all currently in university</w:t>
      </w:r>
      <w:r w:rsidR="007A2608">
        <w:t xml:space="preserve"> (as far away as California’s Stanford university and NYU)</w:t>
      </w:r>
      <w:r>
        <w:t xml:space="preserve"> and recipients of Hope Blooms scholarships — the model is flourishing and, say</w:t>
      </w:r>
      <w:r w:rsidR="00C0276D">
        <w:t>s</w:t>
      </w:r>
      <w:r>
        <w:t xml:space="preserve"> Boboye, only expected to keep growing as demand increases. </w:t>
      </w:r>
    </w:p>
    <w:p w14:paraId="57ACBAA2" w14:textId="101A3775" w:rsidR="003E6DDB" w:rsidRDefault="00C673DF">
      <w:r>
        <w:t xml:space="preserve">Most recently, the </w:t>
      </w:r>
      <w:r w:rsidR="00E563DA">
        <w:t>organization</w:t>
      </w:r>
      <w:r>
        <w:t>, wh</w:t>
      </w:r>
      <w:r w:rsidR="00036423">
        <w:t>ich</w:t>
      </w:r>
      <w:r>
        <w:t xml:space="preserve"> ha</w:t>
      </w:r>
      <w:r w:rsidR="00516EC8">
        <w:t>s</w:t>
      </w:r>
      <w:r>
        <w:t xml:space="preserve"> </w:t>
      </w:r>
      <w:r w:rsidR="003E6DDB">
        <w:t xml:space="preserve">just </w:t>
      </w:r>
      <w:r>
        <w:t xml:space="preserve">received </w:t>
      </w:r>
      <w:r w:rsidR="009E5CBC">
        <w:t xml:space="preserve">funding from </w:t>
      </w:r>
      <w:r>
        <w:t>HCi3</w:t>
      </w:r>
      <w:r w:rsidR="003E6DDB">
        <w:t xml:space="preserve"> (Halifax Climate Investment, Innovation and Impact) for a second time, </w:t>
      </w:r>
      <w:r w:rsidR="00BC5D03">
        <w:t>is</w:t>
      </w:r>
      <w:r w:rsidR="003E6DDB">
        <w:t xml:space="preserve"> </w:t>
      </w:r>
      <w:r w:rsidR="008721DD">
        <w:t>embarking upon the</w:t>
      </w:r>
      <w:r w:rsidR="003E6DDB">
        <w:t xml:space="preserve"> install</w:t>
      </w:r>
      <w:r w:rsidR="008721DD">
        <w:t>ation of</w:t>
      </w:r>
      <w:r w:rsidR="003E6DDB">
        <w:t xml:space="preserve"> a solar tracker for their operation, which Boboye tells me will take them </w:t>
      </w:r>
      <w:r w:rsidR="007B1D5D">
        <w:t>completely</w:t>
      </w:r>
      <w:r w:rsidR="003E6DDB">
        <w:t xml:space="preserve"> off-grid</w:t>
      </w:r>
      <w:r w:rsidR="00970BD8">
        <w:t xml:space="preserve"> </w:t>
      </w:r>
      <w:r w:rsidR="003E6DDB">
        <w:t>while also providing a social entrepreneur</w:t>
      </w:r>
      <w:r w:rsidR="00AF3EAF">
        <w:t>ial</w:t>
      </w:r>
      <w:r w:rsidR="003E6DDB">
        <w:t xml:space="preserve"> experience for the group. </w:t>
      </w:r>
      <w:r w:rsidR="003C3193">
        <w:t>Tracker</w:t>
      </w:r>
      <w:r w:rsidR="009E5CBC">
        <w:t xml:space="preserve"> </w:t>
      </w:r>
      <w:r w:rsidR="00C43C2A">
        <w:t xml:space="preserve">solar panels </w:t>
      </w:r>
      <w:r w:rsidR="003C3193">
        <w:t xml:space="preserve">follow the </w:t>
      </w:r>
      <w:r w:rsidR="00C43C2A">
        <w:t>sun</w:t>
      </w:r>
      <w:r w:rsidR="003C3193">
        <w:t>’s movement</w:t>
      </w:r>
      <w:r w:rsidR="00C43C2A">
        <w:t xml:space="preserve"> </w:t>
      </w:r>
      <w:r w:rsidR="003C3193">
        <w:t>throughout the day</w:t>
      </w:r>
      <w:r w:rsidR="00C43C2A">
        <w:t xml:space="preserve">, maximizing the clean power </w:t>
      </w:r>
      <w:r w:rsidR="00FD4033">
        <w:t>Hope Blooms can harvest</w:t>
      </w:r>
      <w:r w:rsidR="00C43C2A">
        <w:t>.</w:t>
      </w:r>
    </w:p>
    <w:p w14:paraId="1A928E9F" w14:textId="131AD864" w:rsidR="00C673DF" w:rsidRDefault="003E6DDB">
      <w:r>
        <w:t>“We’re talking to a few different companies right now, one of which has translucent solar panels, so we can still grow food underneath it,” he says. “And the social enterprise aspect allows us to calculate usage, for example water and light usage, so the kids can now say, okay, if we change how we cook, how does our consumption go down.”</w:t>
      </w:r>
    </w:p>
    <w:p w14:paraId="07DCEDF0" w14:textId="740CC8F4" w:rsidR="009D2394" w:rsidRDefault="00C51D8F">
      <w:r>
        <w:t xml:space="preserve">Given </w:t>
      </w:r>
      <w:r w:rsidR="00227720">
        <w:t xml:space="preserve">the </w:t>
      </w:r>
      <w:r>
        <w:t>current climate scenario</w:t>
      </w:r>
      <w:r w:rsidR="006C3CE5">
        <w:t>, says Bo</w:t>
      </w:r>
      <w:r w:rsidR="008721DD">
        <w:t>b</w:t>
      </w:r>
      <w:r w:rsidR="006C3CE5">
        <w:t>oye,</w:t>
      </w:r>
      <w:r w:rsidR="00E0772F">
        <w:t xml:space="preserve"> </w:t>
      </w:r>
      <w:r w:rsidR="00C031B4">
        <w:t xml:space="preserve">a “disruptive” approach to meeting the </w:t>
      </w:r>
      <w:r w:rsidR="009D2394">
        <w:t xml:space="preserve">crisis head on is what’s </w:t>
      </w:r>
      <w:r w:rsidR="00227720">
        <w:t>called for.</w:t>
      </w:r>
    </w:p>
    <w:p w14:paraId="7CB61135" w14:textId="48748E70" w:rsidR="00427BAE" w:rsidRDefault="00427BAE">
      <w:r>
        <w:lastRenderedPageBreak/>
        <w:t xml:space="preserve">“We’re in an era where I think everyone would agree that the old processes </w:t>
      </w:r>
      <w:r w:rsidR="00DA0C79">
        <w:t xml:space="preserve">clearly don’t work,” he says. </w:t>
      </w:r>
      <w:r w:rsidR="0088799B">
        <w:t>“And it’s also important to start with kids</w:t>
      </w:r>
      <w:r w:rsidR="00A63B68">
        <w:t>, because with them there’s less friction; they’re more curious and willing to learn.”</w:t>
      </w:r>
    </w:p>
    <w:p w14:paraId="01A3DD34" w14:textId="250F58F1" w:rsidR="00CB3213" w:rsidRDefault="00BF34A0">
      <w:r>
        <w:t xml:space="preserve">And as goes the expression, </w:t>
      </w:r>
      <w:r w:rsidR="00805667">
        <w:t>“</w:t>
      </w:r>
      <w:r>
        <w:t>if you want something done, ask a busy person,</w:t>
      </w:r>
      <w:r w:rsidR="00805667">
        <w:t>”</w:t>
      </w:r>
      <w:r>
        <w:t xml:space="preserve"> so it goes with Hope Blooms. </w:t>
      </w:r>
      <w:r w:rsidR="009C68A0">
        <w:t xml:space="preserve">Outside inquiries </w:t>
      </w:r>
      <w:r w:rsidR="00805667">
        <w:t>around creating a transferable model to be applied elsewhere</w:t>
      </w:r>
      <w:r w:rsidR="001D5B47">
        <w:t xml:space="preserve"> —</w:t>
      </w:r>
      <w:r w:rsidR="00805667">
        <w:t xml:space="preserve"> </w:t>
      </w:r>
      <w:r w:rsidR="00227720">
        <w:t>around</w:t>
      </w:r>
      <w:r w:rsidR="00805667">
        <w:t xml:space="preserve"> both the municipality and the province</w:t>
      </w:r>
      <w:r w:rsidR="001D5B47">
        <w:t xml:space="preserve"> —</w:t>
      </w:r>
      <w:r w:rsidR="00805667">
        <w:t xml:space="preserve"> has the group</w:t>
      </w:r>
      <w:r w:rsidR="00FE59CB">
        <w:t xml:space="preserve"> </w:t>
      </w:r>
      <w:r w:rsidR="00416A6F">
        <w:t xml:space="preserve">starting to turn its eye to </w:t>
      </w:r>
      <w:r w:rsidR="005E4538">
        <w:t>an expanded model, though,</w:t>
      </w:r>
      <w:r w:rsidR="002914EE">
        <w:t xml:space="preserve"> </w:t>
      </w:r>
      <w:r w:rsidR="005E4538">
        <w:t xml:space="preserve">says </w:t>
      </w:r>
      <w:r w:rsidR="002914EE">
        <w:t>Boboye,</w:t>
      </w:r>
      <w:r w:rsidR="009752E4">
        <w:t xml:space="preserve"> in a </w:t>
      </w:r>
      <w:r w:rsidR="001D5B47">
        <w:t xml:space="preserve">somewhat </w:t>
      </w:r>
      <w:r w:rsidR="00427941">
        <w:t>hands-off</w:t>
      </w:r>
      <w:r w:rsidR="009752E4">
        <w:t xml:space="preserve"> manner.</w:t>
      </w:r>
    </w:p>
    <w:p w14:paraId="251A3BD0" w14:textId="2CA22693" w:rsidR="00EB0F0A" w:rsidRDefault="00EB0F0A">
      <w:r>
        <w:t xml:space="preserve">“Everything here is catered </w:t>
      </w:r>
      <w:r w:rsidR="00304900">
        <w:t xml:space="preserve">to this community, and its specific needs, but if we were to expand, bringing our model to other areas of the province, </w:t>
      </w:r>
      <w:r w:rsidR="009752E4">
        <w:t xml:space="preserve">it would be more of a playbook; a flexible model a community could shape to their own unique needs,” he says. </w:t>
      </w:r>
    </w:p>
    <w:p w14:paraId="4DC387EB" w14:textId="4ED354B4" w:rsidR="00450DB2" w:rsidRDefault="008C4E3A">
      <w:r>
        <w:t xml:space="preserve">It’s hard to calculate just how much positive impact Hope Blooms, with its inclusive and progressive </w:t>
      </w:r>
      <w:r w:rsidR="003C0F97">
        <w:t>programs</w:t>
      </w:r>
      <w:r>
        <w:t xml:space="preserve">, has meant to </w:t>
      </w:r>
      <w:r w:rsidR="004D52F3">
        <w:t xml:space="preserve">the Gottingen Street </w:t>
      </w:r>
      <w:r w:rsidR="00E44D9A">
        <w:t>community</w:t>
      </w:r>
      <w:r>
        <w:t xml:space="preserve"> for the last 15 years. But the ability to </w:t>
      </w:r>
      <w:r w:rsidR="00BB3417">
        <w:t xml:space="preserve">invest in the lives of </w:t>
      </w:r>
      <w:r w:rsidR="00C43C2A">
        <w:t xml:space="preserve">historically </w:t>
      </w:r>
      <w:r w:rsidR="00437038">
        <w:t>underrepresented</w:t>
      </w:r>
      <w:r w:rsidR="00BB3417">
        <w:t xml:space="preserve"> youth, and engage them as valuable citizens</w:t>
      </w:r>
      <w:r w:rsidR="009702B3">
        <w:t>,</w:t>
      </w:r>
      <w:r w:rsidR="00BB3417">
        <w:t xml:space="preserve"> in touch with not only nature, but their community</w:t>
      </w:r>
      <w:r w:rsidR="00437038">
        <w:t>’s wellbeing</w:t>
      </w:r>
      <w:r w:rsidR="00FA51F4">
        <w:t xml:space="preserve"> and the future o</w:t>
      </w:r>
      <w:r w:rsidR="00483F9D">
        <w:t xml:space="preserve">f </w:t>
      </w:r>
      <w:r w:rsidR="003C3193">
        <w:t>the</w:t>
      </w:r>
      <w:r w:rsidR="00483F9D">
        <w:t xml:space="preserve"> planet</w:t>
      </w:r>
      <w:r w:rsidR="003C3193">
        <w:t>,</w:t>
      </w:r>
      <w:r w:rsidR="00427941">
        <w:t xml:space="preserve"> </w:t>
      </w:r>
      <w:r w:rsidR="00BB3417">
        <w:t>appears to be a recipe for success</w:t>
      </w:r>
      <w:r w:rsidR="00483F9D">
        <w:t xml:space="preserve"> </w:t>
      </w:r>
      <w:r w:rsidR="0004385F">
        <w:t>and a</w:t>
      </w:r>
      <w:r w:rsidR="00483F9D">
        <w:t xml:space="preserve"> </w:t>
      </w:r>
      <w:r w:rsidR="000D1DF7">
        <w:t xml:space="preserve">transferrable </w:t>
      </w:r>
      <w:r w:rsidR="0004385F">
        <w:t>model for any community looking to make a difference</w:t>
      </w:r>
      <w:r w:rsidR="00E44D9A">
        <w:t>.</w:t>
      </w:r>
      <w:r w:rsidR="00046A55">
        <w:t xml:space="preserve"> And if you ask Kolade Boboye, he’s </w:t>
      </w:r>
      <w:r w:rsidR="00A95DF2">
        <w:t>confident we’re in good hands</w:t>
      </w:r>
      <w:r w:rsidR="00676415">
        <w:t>.</w:t>
      </w:r>
    </w:p>
    <w:p w14:paraId="06154653" w14:textId="397C8D8C" w:rsidR="00046A55" w:rsidRDefault="000F01B1">
      <w:r>
        <w:t>“If you can install these traits and skills in the younger generation then I wouldn’t be too worried about the future</w:t>
      </w:r>
      <w:r w:rsidR="006752A1">
        <w:t>.</w:t>
      </w:r>
      <w:r w:rsidR="004A78F9">
        <w:t xml:space="preserve"> We’re trying to champion everyone to be</w:t>
      </w:r>
      <w:r w:rsidR="00B159B9">
        <w:t xml:space="preserve"> a hero, </w:t>
      </w:r>
      <w:r w:rsidR="00073F46">
        <w:t>and heroes save the day.”</w:t>
      </w:r>
      <w:r w:rsidR="006752A1">
        <w:t xml:space="preserve"> </w:t>
      </w:r>
    </w:p>
    <w:p w14:paraId="0065B41A" w14:textId="52AFBFDF" w:rsidR="00B9232A" w:rsidRPr="00416915" w:rsidRDefault="00B9232A"/>
    <w:sectPr w:rsidR="00B9232A" w:rsidRPr="004169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6915"/>
    <w:rsid w:val="00036423"/>
    <w:rsid w:val="0004385F"/>
    <w:rsid w:val="00046A55"/>
    <w:rsid w:val="00073F46"/>
    <w:rsid w:val="0007517C"/>
    <w:rsid w:val="000854CB"/>
    <w:rsid w:val="0009335A"/>
    <w:rsid w:val="000D1DF7"/>
    <w:rsid w:val="000E07D4"/>
    <w:rsid w:val="000F01B1"/>
    <w:rsid w:val="000F182F"/>
    <w:rsid w:val="00100F53"/>
    <w:rsid w:val="00107D1A"/>
    <w:rsid w:val="00114ACE"/>
    <w:rsid w:val="00121761"/>
    <w:rsid w:val="001A2AD6"/>
    <w:rsid w:val="001A74B3"/>
    <w:rsid w:val="001B6BD9"/>
    <w:rsid w:val="001C37FF"/>
    <w:rsid w:val="001D04B3"/>
    <w:rsid w:val="001D5B47"/>
    <w:rsid w:val="00213577"/>
    <w:rsid w:val="00227720"/>
    <w:rsid w:val="00271C9E"/>
    <w:rsid w:val="002914EE"/>
    <w:rsid w:val="002E7601"/>
    <w:rsid w:val="002F097E"/>
    <w:rsid w:val="00304900"/>
    <w:rsid w:val="00321661"/>
    <w:rsid w:val="0033382B"/>
    <w:rsid w:val="00341140"/>
    <w:rsid w:val="00352D7F"/>
    <w:rsid w:val="00387985"/>
    <w:rsid w:val="003A6D58"/>
    <w:rsid w:val="003C0F97"/>
    <w:rsid w:val="003C3193"/>
    <w:rsid w:val="003E6DDB"/>
    <w:rsid w:val="004138B6"/>
    <w:rsid w:val="00416915"/>
    <w:rsid w:val="00416A6F"/>
    <w:rsid w:val="00427941"/>
    <w:rsid w:val="00427BAE"/>
    <w:rsid w:val="00437038"/>
    <w:rsid w:val="0044065C"/>
    <w:rsid w:val="0044630A"/>
    <w:rsid w:val="00450DB2"/>
    <w:rsid w:val="004565E4"/>
    <w:rsid w:val="00464956"/>
    <w:rsid w:val="004700C0"/>
    <w:rsid w:val="00483F9D"/>
    <w:rsid w:val="004A78F9"/>
    <w:rsid w:val="004C6F26"/>
    <w:rsid w:val="004D52F3"/>
    <w:rsid w:val="004E3A9B"/>
    <w:rsid w:val="00516EC8"/>
    <w:rsid w:val="00557677"/>
    <w:rsid w:val="00574D6A"/>
    <w:rsid w:val="005771BC"/>
    <w:rsid w:val="00592BB3"/>
    <w:rsid w:val="00596E38"/>
    <w:rsid w:val="005C4180"/>
    <w:rsid w:val="005E4538"/>
    <w:rsid w:val="006010D1"/>
    <w:rsid w:val="0061533F"/>
    <w:rsid w:val="006752A1"/>
    <w:rsid w:val="00676415"/>
    <w:rsid w:val="00677848"/>
    <w:rsid w:val="00682D01"/>
    <w:rsid w:val="006A252E"/>
    <w:rsid w:val="006C3988"/>
    <w:rsid w:val="006C3CE5"/>
    <w:rsid w:val="006D25D1"/>
    <w:rsid w:val="006E3C08"/>
    <w:rsid w:val="00704FE6"/>
    <w:rsid w:val="00712136"/>
    <w:rsid w:val="00771645"/>
    <w:rsid w:val="00797293"/>
    <w:rsid w:val="007A2608"/>
    <w:rsid w:val="007B1D5D"/>
    <w:rsid w:val="007C3D6F"/>
    <w:rsid w:val="007F4021"/>
    <w:rsid w:val="00800861"/>
    <w:rsid w:val="0080470B"/>
    <w:rsid w:val="00805667"/>
    <w:rsid w:val="008507C2"/>
    <w:rsid w:val="00851909"/>
    <w:rsid w:val="008721DD"/>
    <w:rsid w:val="0088799B"/>
    <w:rsid w:val="008C4E3A"/>
    <w:rsid w:val="008E7742"/>
    <w:rsid w:val="008F5CFE"/>
    <w:rsid w:val="00931BC7"/>
    <w:rsid w:val="00951047"/>
    <w:rsid w:val="009602B9"/>
    <w:rsid w:val="009702B3"/>
    <w:rsid w:val="00970BD8"/>
    <w:rsid w:val="0097237D"/>
    <w:rsid w:val="009752E4"/>
    <w:rsid w:val="00984881"/>
    <w:rsid w:val="00987A76"/>
    <w:rsid w:val="009C0222"/>
    <w:rsid w:val="009C443F"/>
    <w:rsid w:val="009C68A0"/>
    <w:rsid w:val="009D2394"/>
    <w:rsid w:val="009E5CBC"/>
    <w:rsid w:val="009E7286"/>
    <w:rsid w:val="00A16392"/>
    <w:rsid w:val="00A30150"/>
    <w:rsid w:val="00A51825"/>
    <w:rsid w:val="00A63B68"/>
    <w:rsid w:val="00A81D12"/>
    <w:rsid w:val="00A95DF2"/>
    <w:rsid w:val="00AD038C"/>
    <w:rsid w:val="00AD3CC5"/>
    <w:rsid w:val="00AE448E"/>
    <w:rsid w:val="00AF3EAF"/>
    <w:rsid w:val="00B159B9"/>
    <w:rsid w:val="00B6557D"/>
    <w:rsid w:val="00B9232A"/>
    <w:rsid w:val="00BB2710"/>
    <w:rsid w:val="00BB3417"/>
    <w:rsid w:val="00BC5D03"/>
    <w:rsid w:val="00BE02B8"/>
    <w:rsid w:val="00BF34A0"/>
    <w:rsid w:val="00C0276D"/>
    <w:rsid w:val="00C031B4"/>
    <w:rsid w:val="00C05F83"/>
    <w:rsid w:val="00C43C2A"/>
    <w:rsid w:val="00C51D8F"/>
    <w:rsid w:val="00C673DF"/>
    <w:rsid w:val="00C73C2F"/>
    <w:rsid w:val="00CB3213"/>
    <w:rsid w:val="00CC1CDB"/>
    <w:rsid w:val="00CD084B"/>
    <w:rsid w:val="00D33F2C"/>
    <w:rsid w:val="00D34CA2"/>
    <w:rsid w:val="00D80B83"/>
    <w:rsid w:val="00DA0C79"/>
    <w:rsid w:val="00DA2416"/>
    <w:rsid w:val="00E033A5"/>
    <w:rsid w:val="00E0772F"/>
    <w:rsid w:val="00E361A9"/>
    <w:rsid w:val="00E44D9A"/>
    <w:rsid w:val="00E563DA"/>
    <w:rsid w:val="00E62F9F"/>
    <w:rsid w:val="00EB0F0A"/>
    <w:rsid w:val="00EB24B7"/>
    <w:rsid w:val="00ED6114"/>
    <w:rsid w:val="00EF0FC3"/>
    <w:rsid w:val="00F02995"/>
    <w:rsid w:val="00F2364F"/>
    <w:rsid w:val="00F24B4F"/>
    <w:rsid w:val="00F31E52"/>
    <w:rsid w:val="00F41E59"/>
    <w:rsid w:val="00F57718"/>
    <w:rsid w:val="00F74696"/>
    <w:rsid w:val="00F85B55"/>
    <w:rsid w:val="00F94F2C"/>
    <w:rsid w:val="00FA51F4"/>
    <w:rsid w:val="00FB3FA5"/>
    <w:rsid w:val="00FC1E67"/>
    <w:rsid w:val="00FD14E8"/>
    <w:rsid w:val="00FD4033"/>
    <w:rsid w:val="00FE59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8412"/>
  <w15:chartTrackingRefBased/>
  <w15:docId w15:val="{D44D8D76-46DE-41FC-B32B-2DF9F1C77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en-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44630A"/>
    <w:pPr>
      <w:spacing w:after="0" w:line="240" w:lineRule="auto"/>
    </w:pPr>
  </w:style>
  <w:style w:type="character" w:styleId="CommentReference">
    <w:name w:val="annotation reference"/>
    <w:basedOn w:val="DefaultParagraphFont"/>
    <w:uiPriority w:val="99"/>
    <w:semiHidden/>
    <w:unhideWhenUsed/>
    <w:rsid w:val="004565E4"/>
    <w:rPr>
      <w:sz w:val="16"/>
      <w:szCs w:val="16"/>
    </w:rPr>
  </w:style>
  <w:style w:type="paragraph" w:styleId="CommentText">
    <w:name w:val="annotation text"/>
    <w:basedOn w:val="Normal"/>
    <w:link w:val="CommentTextChar"/>
    <w:uiPriority w:val="99"/>
    <w:unhideWhenUsed/>
    <w:rsid w:val="004565E4"/>
    <w:pPr>
      <w:spacing w:line="240" w:lineRule="auto"/>
    </w:pPr>
    <w:rPr>
      <w:sz w:val="20"/>
      <w:szCs w:val="20"/>
    </w:rPr>
  </w:style>
  <w:style w:type="character" w:customStyle="1" w:styleId="CommentTextChar">
    <w:name w:val="Comment Text Char"/>
    <w:basedOn w:val="DefaultParagraphFont"/>
    <w:link w:val="CommentText"/>
    <w:uiPriority w:val="99"/>
    <w:rsid w:val="004565E4"/>
    <w:rPr>
      <w:sz w:val="20"/>
      <w:szCs w:val="20"/>
    </w:rPr>
  </w:style>
  <w:style w:type="paragraph" w:styleId="CommentSubject">
    <w:name w:val="annotation subject"/>
    <w:basedOn w:val="CommentText"/>
    <w:next w:val="CommentText"/>
    <w:link w:val="CommentSubjectChar"/>
    <w:uiPriority w:val="99"/>
    <w:semiHidden/>
    <w:unhideWhenUsed/>
    <w:rsid w:val="004565E4"/>
    <w:rPr>
      <w:b/>
      <w:bCs/>
    </w:rPr>
  </w:style>
  <w:style w:type="character" w:customStyle="1" w:styleId="CommentSubjectChar">
    <w:name w:val="Comment Subject Char"/>
    <w:basedOn w:val="CommentTextChar"/>
    <w:link w:val="CommentSubject"/>
    <w:uiPriority w:val="99"/>
    <w:semiHidden/>
    <w:rsid w:val="004565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C41CC-E9B5-4073-A244-EC3ACB40A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Sullivan</dc:creator>
  <cp:keywords/>
  <dc:description/>
  <cp:lastModifiedBy>Kate Ruiz</cp:lastModifiedBy>
  <cp:revision>2</cp:revision>
  <dcterms:created xsi:type="dcterms:W3CDTF">2024-04-18T13:32:00Z</dcterms:created>
  <dcterms:modified xsi:type="dcterms:W3CDTF">2024-04-18T13:32:00Z</dcterms:modified>
</cp:coreProperties>
</file>